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19" w:rsidRDefault="00851819" w:rsidP="008518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PODSTAWY WYKLUCZENIA Z POSTĘPOWANIA </w:t>
      </w: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3E215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3E2150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51819"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 w:rsidRPr="00263867">
        <w:rPr>
          <w:rFonts w:ascii="Cambria" w:hAnsi="Cambria" w:cs="Arial"/>
          <w:bCs/>
          <w:sz w:val="22"/>
          <w:szCs w:val="22"/>
        </w:rPr>
        <w:t xml:space="preserve">: </w:t>
      </w:r>
      <w:r w:rsidR="00851819" w:rsidRPr="00263867">
        <w:rPr>
          <w:rFonts w:ascii="Cambria" w:hAnsi="Cambria" w:cs="Arial"/>
          <w:bCs/>
          <w:sz w:val="22"/>
          <w:szCs w:val="22"/>
        </w:rPr>
        <w:t>na podstawie art. 108 ust. 1 ustawy z dnia 11 września 2019r. Prawo zamówień publicznych (Dz. U. z 2021 r. poz. 112</w:t>
      </w:r>
      <w:r w:rsidR="002E0C86" w:rsidRPr="00263867">
        <w:rPr>
          <w:rFonts w:ascii="Cambria" w:hAnsi="Cambria" w:cs="Arial"/>
          <w:bCs/>
          <w:sz w:val="22"/>
          <w:szCs w:val="22"/>
        </w:rPr>
        <w:t xml:space="preserve">9 z </w:t>
      </w:r>
      <w:proofErr w:type="spellStart"/>
      <w:r w:rsidR="002E0C86"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E0C86" w:rsidRPr="00263867">
        <w:rPr>
          <w:rFonts w:ascii="Cambria" w:hAnsi="Cambria" w:cs="Arial"/>
          <w:bCs/>
          <w:sz w:val="22"/>
          <w:szCs w:val="22"/>
        </w:rPr>
        <w:t xml:space="preserve">. zm. </w:t>
      </w:r>
      <w:r w:rsidR="00851819" w:rsidRPr="00263867">
        <w:rPr>
          <w:rFonts w:ascii="Cambria" w:hAnsi="Cambria" w:cs="Arial"/>
          <w:bCs/>
          <w:sz w:val="22"/>
          <w:szCs w:val="22"/>
        </w:rPr>
        <w:t>)</w:t>
      </w: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263867" w:rsidRPr="00263867" w:rsidRDefault="00263867" w:rsidP="00263867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</w:t>
      </w:r>
      <w:r w:rsidR="00941F05">
        <w:rPr>
          <w:rFonts w:ascii="Cambria" w:hAnsi="Cambria" w:cs="Arial"/>
          <w:bCs/>
          <w:sz w:val="22"/>
          <w:szCs w:val="22"/>
        </w:rPr>
        <w:t xml:space="preserve">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="00941F05">
        <w:rPr>
          <w:rFonts w:ascii="Cambria" w:hAnsi="Cambria" w:cs="Arial"/>
          <w:bCs/>
          <w:sz w:val="22"/>
          <w:szCs w:val="22"/>
        </w:rPr>
        <w:t>ww</w:t>
      </w:r>
      <w:proofErr w:type="spellEnd"/>
      <w:r w:rsidR="00941F05">
        <w:rPr>
          <w:rFonts w:ascii="Cambria" w:hAnsi="Cambria" w:cs="Arial"/>
          <w:bCs/>
          <w:sz w:val="22"/>
          <w:szCs w:val="22"/>
        </w:rPr>
        <w:t xml:space="preserve"> okolicznością na podstawie art. 110 ust. 2 ustawy </w:t>
      </w:r>
      <w:r w:rsidR="00E22743">
        <w:rPr>
          <w:rFonts w:ascii="Cambria" w:hAnsi="Cambria" w:cs="Arial"/>
          <w:bCs/>
          <w:sz w:val="22"/>
          <w:szCs w:val="22"/>
        </w:rPr>
        <w:t xml:space="preserve">PZP podjąłem następujące środki </w:t>
      </w:r>
      <w:r w:rsidR="00941F05">
        <w:rPr>
          <w:rFonts w:ascii="Cambria" w:hAnsi="Cambria" w:cs="Arial"/>
          <w:bCs/>
          <w:sz w:val="22"/>
          <w:szCs w:val="22"/>
        </w:rPr>
        <w:t>naprawcze:</w:t>
      </w:r>
      <w:r w:rsidR="00E22743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941F05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Pr="00E22743" w:rsidRDefault="00E22743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Ponadto oświadczam, że nie podlegam wykluczeniu z postępowania na podstawie</w:t>
      </w:r>
      <w:r w:rsidR="00851819">
        <w:rPr>
          <w:rFonts w:ascii="Cambria" w:hAnsi="Cambria" w:cs="Arial"/>
          <w:bCs/>
          <w:sz w:val="22"/>
          <w:szCs w:val="22"/>
        </w:rPr>
        <w:t xml:space="preserve"> art. </w:t>
      </w:r>
      <w:r>
        <w:rPr>
          <w:rFonts w:ascii="Cambria" w:hAnsi="Cambria" w:cs="Arial"/>
          <w:bCs/>
          <w:sz w:val="22"/>
          <w:szCs w:val="22"/>
        </w:rPr>
        <w:t xml:space="preserve">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bookmarkStart w:id="0" w:name="_GoBack"/>
      <w:bookmarkEnd w:id="0"/>
      <w:r w:rsidR="00851819"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="00851819"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851819" w:rsidRPr="00E22743">
        <w:rPr>
          <w:rFonts w:ascii="Cambria" w:hAnsi="Cambria"/>
          <w:color w:val="222222"/>
          <w:sz w:val="22"/>
          <w:szCs w:val="22"/>
        </w:rPr>
        <w:t>(Dz. U. z 2022 r., poz. 83</w:t>
      </w:r>
      <w:r w:rsidR="002E0C86" w:rsidRPr="00E22743">
        <w:rPr>
          <w:rFonts w:ascii="Cambria" w:hAnsi="Cambria"/>
          <w:color w:val="222222"/>
          <w:sz w:val="22"/>
          <w:szCs w:val="22"/>
        </w:rPr>
        <w:t>5</w:t>
      </w:r>
      <w:r w:rsidR="00851819" w:rsidRPr="00E22743">
        <w:rPr>
          <w:rFonts w:ascii="Cambria" w:hAnsi="Cambria"/>
          <w:color w:val="222222"/>
          <w:sz w:val="22"/>
          <w:szCs w:val="22"/>
        </w:rPr>
        <w:t>).</w:t>
      </w:r>
    </w:p>
    <w:p w:rsidR="00851819" w:rsidRDefault="00851819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D56FF" w:rsidRPr="00B4342E" w:rsidRDefault="00851819" w:rsidP="007D56FF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7D56FF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7D56FF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,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7D56FF">
        <w:rPr>
          <w:rFonts w:ascii="Cambria" w:hAnsi="Cambria" w:cs="Arial"/>
          <w:bCs/>
          <w:i/>
          <w:sz w:val="18"/>
          <w:szCs w:val="18"/>
        </w:rPr>
        <w:t>.</w:t>
      </w:r>
    </w:p>
    <w:p w:rsidR="00E21E6D" w:rsidRDefault="00E21E6D" w:rsidP="007D56FF">
      <w:pPr>
        <w:jc w:val="both"/>
      </w:pPr>
    </w:p>
    <w:sectPr w:rsidR="00E2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9"/>
    <w:rsid w:val="00263867"/>
    <w:rsid w:val="002E0C86"/>
    <w:rsid w:val="003E2150"/>
    <w:rsid w:val="007D56FF"/>
    <w:rsid w:val="00851819"/>
    <w:rsid w:val="00941F05"/>
    <w:rsid w:val="00E21E6D"/>
    <w:rsid w:val="00E2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DF37"/>
  <w15:chartTrackingRefBased/>
  <w15:docId w15:val="{26E554F3-A6AF-4AC4-B68B-514ED30A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8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2022-06-11T18:37:00Z</dcterms:created>
  <dcterms:modified xsi:type="dcterms:W3CDTF">2022-06-13T08:50:00Z</dcterms:modified>
</cp:coreProperties>
</file>